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  <w:r>
        <w:rPr>
          <w:rFonts w:ascii="宋体" w:hAnsi="宋体" w:cs="宋体" w:hint="eastAsia"/>
          <w:sz w:val="44"/>
          <w:szCs w:val="44"/>
        </w:rPr>
        <w:t>群众信访举报转办及地方查处情况一览表</w:t>
      </w:r>
    </w:p>
    <w:p w:rsidR="00A9151D" w:rsidRDefault="00A9151D" w:rsidP="00A9151D">
      <w:pPr>
        <w:jc w:val="center"/>
        <w:rPr>
          <w:rFonts w:ascii="宋体" w:hAnsi="宋体" w:cs="宋体"/>
          <w:sz w:val="44"/>
          <w:szCs w:val="44"/>
        </w:rPr>
      </w:pPr>
    </w:p>
    <w:p w:rsidR="00A9151D" w:rsidRDefault="00A9151D" w:rsidP="00A9151D">
      <w:pPr>
        <w:rPr>
          <w:rFonts w:ascii="Calibri" w:hAnsi="Calibri" w:cs="Microsoft Himalaya"/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32"/>
          <w:szCs w:val="32"/>
        </w:rPr>
        <w:t>（第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95783">
        <w:rPr>
          <w:rFonts w:ascii="仿宋" w:eastAsia="仿宋" w:hAnsi="仿宋" w:cs="仿宋" w:hint="eastAsia"/>
          <w:sz w:val="32"/>
          <w:szCs w:val="32"/>
          <w:u w:val="single"/>
        </w:rPr>
        <w:t>五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批 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2020</w:t>
      </w:r>
      <w:r>
        <w:rPr>
          <w:rFonts w:ascii="仿宋" w:eastAsia="仿宋" w:hAnsi="仿宋" w:cs="仿宋" w:hint="eastAsia"/>
          <w:sz w:val="32"/>
          <w:szCs w:val="32"/>
        </w:rPr>
        <w:t>年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9 </w:t>
      </w:r>
      <w:r>
        <w:rPr>
          <w:rFonts w:ascii="仿宋" w:eastAsia="仿宋" w:hAnsi="仿宋" w:cs="仿宋" w:hint="eastAsia"/>
          <w:sz w:val="32"/>
          <w:szCs w:val="32"/>
        </w:rPr>
        <w:t>月</w:t>
      </w:r>
      <w:r>
        <w:rPr>
          <w:rFonts w:ascii="仿宋" w:eastAsia="仿宋" w:hAnsi="仿宋" w:cs="仿宋" w:hint="eastAsia"/>
          <w:sz w:val="32"/>
          <w:szCs w:val="32"/>
          <w:u w:val="single"/>
        </w:rPr>
        <w:t xml:space="preserve"> </w:t>
      </w:r>
      <w:r w:rsidR="00895783">
        <w:rPr>
          <w:rFonts w:ascii="仿宋" w:eastAsia="仿宋" w:hAnsi="仿宋" w:cs="仿宋" w:hint="eastAsia"/>
          <w:sz w:val="32"/>
          <w:szCs w:val="32"/>
          <w:u w:val="single"/>
        </w:rPr>
        <w:t>2</w:t>
      </w:r>
      <w:r w:rsidR="00DF6027">
        <w:rPr>
          <w:rFonts w:ascii="仿宋" w:eastAsia="仿宋" w:hAnsi="仿宋" w:cs="仿宋" w:hint="eastAsia"/>
          <w:sz w:val="32"/>
          <w:szCs w:val="32"/>
          <w:u w:val="single"/>
        </w:rPr>
        <w:t>5</w:t>
      </w:r>
      <w:r>
        <w:rPr>
          <w:rFonts w:ascii="仿宋" w:eastAsia="仿宋" w:hAnsi="仿宋" w:cs="仿宋" w:hint="eastAsia"/>
          <w:sz w:val="32"/>
          <w:szCs w:val="32"/>
        </w:rPr>
        <w:t>）</w:t>
      </w:r>
    </w:p>
    <w:tbl>
      <w:tblPr>
        <w:tblStyle w:val="a3"/>
        <w:tblW w:w="14130" w:type="dxa"/>
        <w:tblLayout w:type="fixed"/>
        <w:tblLook w:val="04A0"/>
      </w:tblPr>
      <w:tblGrid>
        <w:gridCol w:w="651"/>
        <w:gridCol w:w="1285"/>
        <w:gridCol w:w="2425"/>
        <w:gridCol w:w="992"/>
        <w:gridCol w:w="992"/>
        <w:gridCol w:w="2268"/>
        <w:gridCol w:w="709"/>
        <w:gridCol w:w="2693"/>
        <w:gridCol w:w="709"/>
        <w:gridCol w:w="443"/>
        <w:gridCol w:w="963"/>
      </w:tblGrid>
      <w:tr w:rsidR="00A9151D" w:rsidTr="00A9151D">
        <w:trPr>
          <w:trHeight w:hRule="exact" w:val="736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序号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受理编号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转办问题</w:t>
            </w:r>
          </w:p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基本情况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行政</w:t>
            </w:r>
          </w:p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区域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污染</w:t>
            </w:r>
          </w:p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类型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调查核</w:t>
            </w:r>
          </w:p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实情况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是否属实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处理和整改情况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问责情况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备注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9151D" w:rsidRDefault="00A9151D">
            <w:pPr>
              <w:spacing w:line="300" w:lineRule="exact"/>
              <w:jc w:val="center"/>
              <w:rPr>
                <w:rFonts w:asciiTheme="majorEastAsia" w:eastAsiaTheme="majorEastAsia" w:hAnsiTheme="majorEastAsia" w:cstheme="majorEastAsia"/>
                <w:b/>
                <w:bCs/>
                <w:kern w:val="2"/>
                <w:sz w:val="18"/>
                <w:szCs w:val="18"/>
              </w:rPr>
            </w:pPr>
            <w:r>
              <w:rPr>
                <w:rFonts w:asciiTheme="majorEastAsia" w:eastAsiaTheme="majorEastAsia" w:hAnsiTheme="majorEastAsia" w:cstheme="majorEastAsia" w:hint="eastAsia"/>
                <w:b/>
                <w:bCs/>
                <w:sz w:val="18"/>
                <w:szCs w:val="18"/>
              </w:rPr>
              <w:t>责任单位</w:t>
            </w:r>
          </w:p>
        </w:tc>
      </w:tr>
      <w:tr w:rsidR="00DF6027" w:rsidRPr="002B42B2" w:rsidTr="00A9151D">
        <w:trPr>
          <w:trHeight w:val="1738"/>
        </w:trPr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3</w:t>
            </w:r>
          </w:p>
        </w:tc>
        <w:tc>
          <w:tcPr>
            <w:tcW w:w="1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D2020091904</w:t>
            </w:r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Default="00DF6027">
            <w:pPr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沅江市状元路田佑辉开了一个无牌无证无环保手续的板材加工厂，噪音、粉尘污染影响周边居民，希望有关部门查处。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沅江市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大气、噪声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经调查核实，该举报情况属实。现场存放大量原辅材料，存在生产痕迹。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属实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根据现场执法检查情况，该作坊的上述行为违反了《中华人民共和国环境保护法》第四十五条的规定。依据《中华人民共和国行政处罚法》第二十三条和《中华人民共和国环境保护法》第六十三条的规定，责令该作坊立即停止排污行为，未完善环保手续前不得启动生产。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027" w:rsidRDefault="00DF6027">
            <w:pPr>
              <w:jc w:val="center"/>
              <w:rPr>
                <w:rFonts w:ascii="宋体" w:hAnsi="宋体" w:cs="宋体"/>
                <w:color w:val="000000"/>
                <w:sz w:val="16"/>
                <w:szCs w:val="16"/>
              </w:rPr>
            </w:pPr>
            <w:r>
              <w:rPr>
                <w:rFonts w:hint="eastAsia"/>
                <w:color w:val="000000"/>
                <w:sz w:val="16"/>
                <w:szCs w:val="16"/>
              </w:rPr>
              <w:t>无</w:t>
            </w:r>
          </w:p>
        </w:tc>
        <w:tc>
          <w:tcPr>
            <w:tcW w:w="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6027" w:rsidRPr="00895783" w:rsidRDefault="00DF6027" w:rsidP="00895783">
            <w:pPr>
              <w:spacing w:line="240" w:lineRule="exact"/>
              <w:jc w:val="center"/>
              <w:rPr>
                <w:rFonts w:ascii="宋体" w:hAnsi="宋体" w:cs="宋体"/>
                <w:kern w:val="2"/>
                <w:sz w:val="21"/>
                <w:szCs w:val="21"/>
              </w:rPr>
            </w:pP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F6027" w:rsidRPr="002B42B2" w:rsidRDefault="00DF6027" w:rsidP="002B42B2">
            <w:pPr>
              <w:jc w:val="center"/>
              <w:rPr>
                <w:color w:val="000000"/>
                <w:sz w:val="16"/>
                <w:szCs w:val="16"/>
              </w:rPr>
            </w:pPr>
            <w:r w:rsidRPr="002B42B2">
              <w:rPr>
                <w:rFonts w:hint="eastAsia"/>
                <w:color w:val="000000"/>
                <w:sz w:val="16"/>
                <w:szCs w:val="16"/>
              </w:rPr>
              <w:t>沅江市人民政府</w:t>
            </w:r>
          </w:p>
        </w:tc>
      </w:tr>
    </w:tbl>
    <w:p w:rsidR="00A9151D" w:rsidRDefault="00A9151D" w:rsidP="00A9151D">
      <w:pPr>
        <w:rPr>
          <w:rFonts w:ascii="仿宋" w:eastAsia="仿宋" w:hAnsi="仿宋" w:cs="仿宋"/>
          <w:kern w:val="2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注：1、标*的问题为重点信访举报件；</w:t>
      </w:r>
    </w:p>
    <w:p w:rsidR="00A9151D" w:rsidRDefault="00A9151D" w:rsidP="00A9151D">
      <w:pPr>
        <w:rPr>
          <w:rFonts w:ascii="Calibri" w:eastAsia="宋体" w:hAnsi="Calibri" w:cs="Microsoft Himalaya"/>
          <w:sz w:val="36"/>
          <w:szCs w:val="36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2、污染类型包括水、大气、土壤、生态、重金属、垃圾、噪声、油烟、扬尘、其他等。</w:t>
      </w:r>
    </w:p>
    <w:p w:rsidR="004358AB" w:rsidRDefault="004358AB" w:rsidP="00D31D50">
      <w:pPr>
        <w:spacing w:line="220" w:lineRule="atLeast"/>
      </w:pPr>
    </w:p>
    <w:sectPr w:rsidR="004358AB" w:rsidSect="00A9151D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F5087" w:rsidRDefault="00DF5087" w:rsidP="00696A96">
      <w:pPr>
        <w:spacing w:after="0"/>
      </w:pPr>
      <w:r>
        <w:separator/>
      </w:r>
    </w:p>
  </w:endnote>
  <w:endnote w:type="continuationSeparator" w:id="0">
    <w:p w:rsidR="00DF5087" w:rsidRDefault="00DF5087" w:rsidP="00696A9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F5087" w:rsidRDefault="00DF5087" w:rsidP="00696A96">
      <w:pPr>
        <w:spacing w:after="0"/>
      </w:pPr>
      <w:r>
        <w:separator/>
      </w:r>
    </w:p>
  </w:footnote>
  <w:footnote w:type="continuationSeparator" w:id="0">
    <w:p w:rsidR="00DF5087" w:rsidRDefault="00DF5087" w:rsidP="00696A9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9161C"/>
    <w:rsid w:val="001C53AB"/>
    <w:rsid w:val="00220B70"/>
    <w:rsid w:val="002618BF"/>
    <w:rsid w:val="002B42B2"/>
    <w:rsid w:val="00323B43"/>
    <w:rsid w:val="00352630"/>
    <w:rsid w:val="003D37D8"/>
    <w:rsid w:val="00426133"/>
    <w:rsid w:val="004358AB"/>
    <w:rsid w:val="004D22E6"/>
    <w:rsid w:val="00696A96"/>
    <w:rsid w:val="00784C9B"/>
    <w:rsid w:val="00895783"/>
    <w:rsid w:val="008B7726"/>
    <w:rsid w:val="008E50FB"/>
    <w:rsid w:val="009324A9"/>
    <w:rsid w:val="00A9151D"/>
    <w:rsid w:val="00BB26D6"/>
    <w:rsid w:val="00CA06F0"/>
    <w:rsid w:val="00D25646"/>
    <w:rsid w:val="00D2790E"/>
    <w:rsid w:val="00D31D50"/>
    <w:rsid w:val="00DE62BA"/>
    <w:rsid w:val="00DF5087"/>
    <w:rsid w:val="00DF6027"/>
    <w:rsid w:val="00E1162D"/>
    <w:rsid w:val="00E15D24"/>
    <w:rsid w:val="00F856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A9151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696A9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96A96"/>
    <w:rPr>
      <w:rFonts w:ascii="Tahoma" w:hAnsi="Tahoma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96A9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96A9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09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398</Characters>
  <Application>Microsoft Office Word</Application>
  <DocSecurity>0</DocSecurity>
  <Lines>3</Lines>
  <Paragraphs>1</Paragraphs>
  <ScaleCrop>false</ScaleCrop>
  <Company/>
  <LinksUpToDate>false</LinksUpToDate>
  <CharactersWithSpaces>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2020-09-24T08:10:00Z</dcterms:created>
  <dcterms:modified xsi:type="dcterms:W3CDTF">2020-09-24T08:10:00Z</dcterms:modified>
</cp:coreProperties>
</file>