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沅江市档案</w:t>
      </w:r>
      <w:r>
        <w:rPr>
          <w:rFonts w:hint="eastAsia" w:ascii="方正小标宋简体" w:hAnsi="方正小标宋简体" w:eastAsia="方正小标宋简体" w:cs="方正小标宋简体"/>
          <w:sz w:val="44"/>
          <w:szCs w:val="44"/>
          <w:lang w:eastAsia="zh-CN"/>
        </w:rPr>
        <w:t>馆</w:t>
      </w:r>
      <w:bookmarkStart w:id="0" w:name="_GoBack"/>
      <w:bookmarkEnd w:id="0"/>
      <w:r>
        <w:rPr>
          <w:rFonts w:hint="eastAsia" w:ascii="方正小标宋简体" w:hAnsi="方正小标宋简体" w:eastAsia="方正小标宋简体" w:cs="方正小标宋简体"/>
          <w:sz w:val="44"/>
          <w:szCs w:val="44"/>
        </w:rPr>
        <w:t>201</w:t>
      </w:r>
      <w:r>
        <w:rPr>
          <w:rFonts w:hint="eastAsia" w:ascii="方正小标宋简体" w:hAnsi="方正小标宋简体" w:eastAsia="方正小标宋简体" w:cs="方正小标宋简体"/>
          <w:sz w:val="44"/>
          <w:szCs w:val="44"/>
          <w:lang w:val="en-US" w:eastAsia="zh-CN"/>
        </w:rPr>
        <w:t>9</w:t>
      </w:r>
      <w:r>
        <w:rPr>
          <w:rFonts w:hint="eastAsia" w:ascii="方正小标宋简体" w:hAnsi="方正小标宋简体" w:eastAsia="方正小标宋简体" w:cs="方正小标宋简体"/>
          <w:sz w:val="44"/>
          <w:szCs w:val="44"/>
        </w:rPr>
        <w:t>年部门决算说明</w:t>
      </w:r>
    </w:p>
    <w:p>
      <w:pPr>
        <w:rPr>
          <w:rFonts w:hint="eastAsia" w:ascii="黑体" w:hAnsi="黑体" w:eastAsia="黑体" w:cs="黑体"/>
          <w:sz w:val="32"/>
          <w:szCs w:val="32"/>
        </w:rPr>
      </w:pPr>
      <w:r>
        <w:rPr>
          <w:rFonts w:hint="eastAsia" w:ascii="黑体" w:hAnsi="黑体" w:eastAsia="黑体" w:cs="黑体"/>
          <w:sz w:val="32"/>
          <w:szCs w:val="32"/>
        </w:rPr>
        <w:t>第一部分</w:t>
      </w:r>
    </w:p>
    <w:p>
      <w:pPr>
        <w:spacing w:line="520" w:lineRule="exact"/>
        <w:ind w:firstLine="640"/>
        <w:rPr>
          <w:rFonts w:hint="eastAsia" w:ascii="仿宋" w:hAnsi="仿宋" w:eastAsia="仿宋"/>
          <w:sz w:val="32"/>
          <w:lang w:val="en-US"/>
        </w:rPr>
      </w:pPr>
      <w:r>
        <w:rPr>
          <w:rFonts w:hint="eastAsia" w:ascii="仿宋" w:hAnsi="仿宋" w:eastAsia="仿宋"/>
          <w:sz w:val="32"/>
          <w:lang w:val="en-US" w:eastAsia="zh-CN"/>
        </w:rPr>
        <w:t>因机构改革沅江市档案局变更为沅江市档案馆,属于公益一类事业单位。</w:t>
      </w:r>
      <w:r>
        <w:rPr>
          <w:rFonts w:hint="eastAsia" w:ascii="仿宋" w:hAnsi="仿宋" w:eastAsia="仿宋"/>
          <w:sz w:val="32"/>
          <w:lang w:val="en-US"/>
        </w:rPr>
        <w:t>人员情况</w:t>
      </w:r>
      <w:r>
        <w:rPr>
          <w:rFonts w:hint="eastAsia" w:ascii="仿宋" w:hAnsi="仿宋" w:eastAsia="仿宋"/>
          <w:sz w:val="32"/>
          <w:lang w:val="en-US" w:eastAsia="zh-CN"/>
        </w:rPr>
        <w:t>:</w:t>
      </w:r>
      <w:r>
        <w:rPr>
          <w:rFonts w:hint="eastAsia" w:ascii="仿宋" w:hAnsi="仿宋" w:eastAsia="仿宋"/>
          <w:sz w:val="32"/>
          <w:lang w:val="en-US"/>
        </w:rPr>
        <w:t>2019年本单位年未实有人数</w:t>
      </w:r>
      <w:r>
        <w:rPr>
          <w:rFonts w:hint="eastAsia" w:ascii="仿宋" w:hAnsi="仿宋" w:eastAsia="仿宋"/>
          <w:sz w:val="28"/>
          <w:lang w:val="en-US"/>
        </w:rPr>
        <w:t>22</w:t>
      </w:r>
      <w:r>
        <w:rPr>
          <w:rFonts w:hint="eastAsia" w:ascii="仿宋" w:hAnsi="仿宋" w:eastAsia="仿宋"/>
          <w:sz w:val="32"/>
          <w:lang w:val="en-US"/>
        </w:rPr>
        <w:t>人，比上年</w:t>
      </w:r>
      <w:r>
        <w:rPr>
          <w:rFonts w:hint="eastAsia" w:ascii="仿宋" w:hAnsi="仿宋" w:eastAsia="仿宋"/>
          <w:sz w:val="32"/>
          <w:lang w:val="zh-CN"/>
        </w:rPr>
        <w:t>变动了（增加或减少）</w:t>
      </w:r>
      <w:r>
        <w:rPr>
          <w:rFonts w:hint="eastAsia" w:ascii="仿宋" w:hAnsi="仿宋" w:eastAsia="仿宋"/>
          <w:sz w:val="28"/>
          <w:lang w:val="en-US"/>
        </w:rPr>
        <w:t>-1</w:t>
      </w:r>
      <w:r>
        <w:rPr>
          <w:rFonts w:hint="eastAsia" w:ascii="仿宋" w:hAnsi="仿宋" w:eastAsia="仿宋"/>
          <w:sz w:val="32"/>
          <w:lang w:val="en-US"/>
        </w:rPr>
        <w:t>人。人员变化的主要原因是：</w:t>
      </w:r>
      <w:r>
        <w:rPr>
          <w:rFonts w:hint="eastAsia" w:ascii="仿宋" w:hAnsi="仿宋" w:eastAsia="仿宋"/>
          <w:sz w:val="32"/>
          <w:lang w:val="en-US" w:eastAsia="zh-CN"/>
        </w:rPr>
        <w:t>机构改革因工作需要调出1人到市委办</w:t>
      </w:r>
      <w:r>
        <w:rPr>
          <w:rFonts w:hint="eastAsia" w:ascii="仿宋" w:hAnsi="仿宋" w:eastAsia="仿宋"/>
          <w:sz w:val="32"/>
          <w:lang w:val="en-US"/>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一、主要职能</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档案馆主要职责是:依法开展全市机关、群团组织、企事业单位和其他组织的档案收集工作,科学规范管理档案;负责对馆藏档案资料进行整理和鉴定，编制检索工具，提供查阅利用服务;负责征集社会.上具有保存利用价值的档案资料;负责全市重大活动、重大事件、重大项目档案资料的接收工作;负责做好馆藏档案有效保管保护安全工作，开展防火、防盗、防虫等“十防”工作;负责做好馆藏档案的信息化工作，开发档案信息资源;负责档案编研工作，运用编研成果办好爱国主义教育展览基地;完成上级交办的其他工作任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二、部门预算单位构成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沅江市档案</w:t>
      </w:r>
      <w:r>
        <w:rPr>
          <w:rFonts w:hint="eastAsia" w:ascii="仿宋_GB2312" w:hAnsi="仿宋_GB2312" w:eastAsia="仿宋_GB2312" w:cs="仿宋_GB2312"/>
          <w:sz w:val="32"/>
          <w:szCs w:val="32"/>
          <w:lang w:eastAsia="zh-CN"/>
        </w:rPr>
        <w:t>馆为沅江市委办公室所属</w:t>
      </w:r>
      <w:r>
        <w:rPr>
          <w:rFonts w:hint="eastAsia" w:ascii="仿宋_GB2312" w:hAnsi="仿宋_GB2312" w:eastAsia="仿宋_GB2312" w:cs="仿宋_GB2312"/>
          <w:sz w:val="32"/>
          <w:szCs w:val="32"/>
        </w:rPr>
        <w:t>正科级</w:t>
      </w:r>
      <w:r>
        <w:rPr>
          <w:rFonts w:hint="eastAsia" w:ascii="仿宋_GB2312" w:hAnsi="仿宋_GB2312" w:eastAsia="仿宋_GB2312" w:cs="仿宋_GB2312"/>
          <w:sz w:val="32"/>
          <w:szCs w:val="32"/>
          <w:lang w:eastAsia="zh-CN"/>
        </w:rPr>
        <w:t>公益一类</w:t>
      </w:r>
      <w:r>
        <w:rPr>
          <w:rFonts w:hint="eastAsia" w:ascii="仿宋_GB2312" w:hAnsi="仿宋_GB2312" w:eastAsia="仿宋_GB2312" w:cs="仿宋_GB2312"/>
          <w:sz w:val="32"/>
          <w:szCs w:val="32"/>
        </w:rPr>
        <w:t>事业单位。其设4个股（室）：办公室、</w:t>
      </w:r>
      <w:r>
        <w:rPr>
          <w:rFonts w:hint="eastAsia" w:ascii="仿宋_GB2312" w:hAnsi="仿宋_GB2312" w:eastAsia="仿宋_GB2312" w:cs="仿宋_GB2312"/>
          <w:sz w:val="32"/>
          <w:szCs w:val="32"/>
          <w:lang w:eastAsia="zh-CN"/>
        </w:rPr>
        <w:t>接收保管股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利用编研股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信息技术股</w:t>
      </w:r>
      <w:r>
        <w:rPr>
          <w:rFonts w:hint="eastAsia" w:ascii="仿宋_GB2312" w:hAnsi="仿宋_GB2312" w:eastAsia="仿宋_GB2312" w:cs="仿宋_GB2312"/>
          <w:sz w:val="32"/>
          <w:szCs w:val="32"/>
        </w:rPr>
        <w:t>。</w:t>
      </w:r>
    </w:p>
    <w:p>
      <w:pPr>
        <w:rPr>
          <w:rFonts w:hint="eastAsia" w:ascii="黑体" w:hAnsi="黑体" w:eastAsia="黑体" w:cs="黑体"/>
          <w:sz w:val="32"/>
          <w:szCs w:val="32"/>
        </w:rPr>
      </w:pPr>
    </w:p>
    <w:p>
      <w:pPr>
        <w:rPr>
          <w:rFonts w:hint="eastAsia" w:ascii="黑体" w:hAnsi="黑体" w:eastAsia="黑体" w:cs="黑体"/>
          <w:sz w:val="32"/>
          <w:szCs w:val="32"/>
        </w:rPr>
      </w:pPr>
      <w:r>
        <w:rPr>
          <w:rFonts w:hint="eastAsia" w:ascii="黑体" w:hAnsi="黑体" w:eastAsia="黑体" w:cs="黑体"/>
          <w:sz w:val="32"/>
          <w:szCs w:val="32"/>
        </w:rPr>
        <w:t>第二部分 沅江市档案局201</w:t>
      </w:r>
      <w:r>
        <w:rPr>
          <w:rFonts w:hint="eastAsia" w:ascii="黑体" w:hAnsi="黑体" w:eastAsia="黑体" w:cs="黑体"/>
          <w:sz w:val="32"/>
          <w:szCs w:val="32"/>
          <w:lang w:val="en-US" w:eastAsia="zh-CN"/>
        </w:rPr>
        <w:t>9</w:t>
      </w:r>
      <w:r>
        <w:rPr>
          <w:rFonts w:hint="eastAsia" w:ascii="黑体" w:hAnsi="黑体" w:eastAsia="黑体" w:cs="黑体"/>
          <w:sz w:val="32"/>
          <w:szCs w:val="32"/>
        </w:rPr>
        <w:t>年度部门决算表（见附表）</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黑体" w:hAnsi="黑体" w:eastAsia="黑体" w:cs="黑体"/>
          <w:sz w:val="32"/>
          <w:szCs w:val="32"/>
        </w:rPr>
        <w:t>第三部分 沅江市档案局201</w:t>
      </w:r>
      <w:r>
        <w:rPr>
          <w:rFonts w:hint="eastAsia" w:ascii="黑体" w:hAnsi="黑体" w:eastAsia="黑体" w:cs="黑体"/>
          <w:sz w:val="32"/>
          <w:szCs w:val="32"/>
          <w:lang w:val="en-US" w:eastAsia="zh-CN"/>
        </w:rPr>
        <w:t>9</w:t>
      </w:r>
      <w:r>
        <w:rPr>
          <w:rFonts w:hint="eastAsia" w:ascii="黑体" w:hAnsi="黑体" w:eastAsia="黑体" w:cs="黑体"/>
          <w:sz w:val="32"/>
          <w:szCs w:val="32"/>
        </w:rPr>
        <w:t>年度部门决算情况说明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年度收、支总计</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年相比，收、支总计减少</w:t>
      </w:r>
      <w:r>
        <w:rPr>
          <w:rFonts w:hint="eastAsia" w:ascii="仿宋_GB2312" w:hAnsi="仿宋_GB2312" w:eastAsia="仿宋_GB2312" w:cs="仿宋_GB2312"/>
          <w:sz w:val="32"/>
          <w:szCs w:val="32"/>
          <w:lang w:val="en-US" w:eastAsia="zh-CN"/>
        </w:rPr>
        <w:t>139.13</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35.86</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：综合档案馆项目建设资金减少</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2018年收入</w:t>
      </w:r>
      <w:r>
        <w:rPr>
          <w:rFonts w:hint="eastAsia" w:ascii="仿宋_GB2312" w:hAnsi="仿宋_GB2312" w:eastAsia="仿宋_GB2312" w:cs="仿宋_GB2312"/>
          <w:sz w:val="32"/>
          <w:szCs w:val="32"/>
          <w:lang w:val="en-US" w:eastAsia="zh-CN"/>
        </w:rPr>
        <w:t>241.91</w:t>
      </w:r>
      <w:r>
        <w:rPr>
          <w:rFonts w:hint="eastAsia" w:ascii="仿宋_GB2312" w:hAnsi="仿宋_GB2312" w:eastAsia="仿宋_GB2312" w:cs="仿宋_GB2312"/>
          <w:sz w:val="32"/>
          <w:szCs w:val="32"/>
        </w:rPr>
        <w:t>万元，其中：一般公共预算拨款收入</w:t>
      </w:r>
      <w:r>
        <w:rPr>
          <w:rFonts w:hint="eastAsia" w:ascii="仿宋_GB2312" w:hAnsi="仿宋_GB2312" w:eastAsia="仿宋_GB2312" w:cs="仿宋_GB2312"/>
          <w:sz w:val="32"/>
          <w:szCs w:val="32"/>
          <w:lang w:val="en-US" w:eastAsia="zh-CN"/>
        </w:rPr>
        <w:t>241.91</w:t>
      </w:r>
      <w:r>
        <w:rPr>
          <w:rFonts w:hint="eastAsia" w:ascii="仿宋_GB2312" w:hAnsi="仿宋_GB2312" w:eastAsia="仿宋_GB2312" w:cs="仿宋_GB2312"/>
          <w:sz w:val="32"/>
          <w:szCs w:val="32"/>
        </w:rPr>
        <w:t>万元，比上年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36.19</w:t>
      </w:r>
      <w:r>
        <w:rPr>
          <w:rFonts w:hint="eastAsia" w:ascii="仿宋_GB2312" w:hAnsi="仿宋_GB2312" w:eastAsia="仿宋_GB2312" w:cs="仿宋_GB2312"/>
          <w:sz w:val="32"/>
          <w:szCs w:val="32"/>
        </w:rPr>
        <w:t>%。占本年总收入100%。</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本年支出合计</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141.91</w:t>
      </w:r>
      <w:r>
        <w:rPr>
          <w:rFonts w:hint="eastAsia" w:ascii="仿宋_GB2312" w:hAnsi="仿宋_GB2312" w:eastAsia="仿宋_GB2312" w:cs="仿宋_GB2312"/>
          <w:sz w:val="32"/>
          <w:szCs w:val="32"/>
        </w:rPr>
        <w:t>万元，占本年总支出</w:t>
      </w:r>
      <w:r>
        <w:rPr>
          <w:rFonts w:hint="eastAsia" w:ascii="仿宋_GB2312" w:hAnsi="仿宋_GB2312" w:eastAsia="仿宋_GB2312" w:cs="仿宋_GB2312"/>
          <w:sz w:val="32"/>
          <w:szCs w:val="32"/>
          <w:lang w:val="en-US" w:eastAsia="zh-CN"/>
        </w:rPr>
        <w:t>57.03</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106.96</w:t>
      </w:r>
      <w:r>
        <w:rPr>
          <w:rFonts w:hint="eastAsia" w:ascii="仿宋_GB2312" w:hAnsi="仿宋_GB2312" w:eastAsia="仿宋_GB2312" w:cs="仿宋_GB2312"/>
          <w:sz w:val="32"/>
          <w:szCs w:val="32"/>
        </w:rPr>
        <w:t>万元，占本年总支出</w:t>
      </w:r>
      <w:r>
        <w:rPr>
          <w:rFonts w:hint="eastAsia" w:ascii="仿宋_GB2312" w:hAnsi="仿宋_GB2312" w:eastAsia="仿宋_GB2312" w:cs="仿宋_GB2312"/>
          <w:sz w:val="32"/>
          <w:szCs w:val="32"/>
          <w:lang w:val="en-US" w:eastAsia="zh-CN"/>
        </w:rPr>
        <w:t>42.97</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四、财政拨款收入支出决算总体情况说明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年度财政拨款收、支总计</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年相比，财政拨款收、支总计各减少</w:t>
      </w:r>
      <w:r>
        <w:rPr>
          <w:rFonts w:hint="eastAsia" w:ascii="仿宋_GB2312" w:hAnsi="仿宋_GB2312" w:eastAsia="仿宋_GB2312" w:cs="仿宋_GB2312"/>
          <w:sz w:val="32"/>
          <w:szCs w:val="32"/>
          <w:lang w:val="en-US" w:eastAsia="zh-CN"/>
        </w:rPr>
        <w:t>139.13</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35.86</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综合档案馆项目建设资金减少</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（一）一般公共预算拨款支出总体情况</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年度财政拨款支出</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万元，占本年支出合计的100%。与201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年度相比，比上年减少</w:t>
      </w:r>
      <w:r>
        <w:rPr>
          <w:rFonts w:hint="eastAsia" w:ascii="仿宋_GB2312" w:hAnsi="仿宋_GB2312" w:eastAsia="仿宋_GB2312" w:cs="仿宋_GB2312"/>
          <w:sz w:val="32"/>
          <w:szCs w:val="32"/>
          <w:lang w:val="en-US" w:eastAsia="zh-CN"/>
        </w:rPr>
        <w:t>139.13</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35.86</w:t>
      </w:r>
      <w:r>
        <w:rPr>
          <w:rFonts w:hint="eastAsia" w:ascii="仿宋_GB2312" w:hAnsi="仿宋_GB2312" w:eastAsia="仿宋_GB2312" w:cs="仿宋_GB2312"/>
          <w:sz w:val="32"/>
          <w:szCs w:val="32"/>
        </w:rPr>
        <w:t>%。主要原因</w:t>
      </w:r>
      <w:r>
        <w:rPr>
          <w:rFonts w:hint="eastAsia" w:ascii="仿宋_GB2312" w:hAnsi="仿宋_GB2312" w:eastAsia="仿宋_GB2312" w:cs="仿宋_GB2312"/>
          <w:sz w:val="32"/>
          <w:szCs w:val="32"/>
          <w:lang w:eastAsia="zh-CN"/>
        </w:rPr>
        <w:t>是综合档案馆项目资金的结算。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（二）一般公共预算拨款支出决算结构情况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一般公共预算拨款支出</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万元，主要用于以下方面：一般公共服务支出</w:t>
      </w:r>
      <w:r>
        <w:rPr>
          <w:rFonts w:hint="eastAsia" w:ascii="仿宋_GB2312" w:hAnsi="仿宋_GB2312" w:eastAsia="仿宋_GB2312" w:cs="仿宋_GB2312"/>
          <w:sz w:val="32"/>
          <w:szCs w:val="32"/>
          <w:lang w:val="en-US" w:eastAsia="zh-CN"/>
        </w:rPr>
        <w:t>239.52</w:t>
      </w:r>
      <w:r>
        <w:rPr>
          <w:rFonts w:hint="eastAsia" w:ascii="仿宋_GB2312" w:hAnsi="仿宋_GB2312" w:eastAsia="仿宋_GB2312" w:cs="仿宋_GB2312"/>
          <w:sz w:val="32"/>
          <w:szCs w:val="32"/>
        </w:rPr>
        <w:t>万元，占9</w:t>
      </w:r>
      <w:r>
        <w:rPr>
          <w:rFonts w:hint="eastAsia" w:ascii="仿宋_GB2312" w:hAnsi="仿宋_GB2312" w:eastAsia="仿宋_GB2312" w:cs="仿宋_GB2312"/>
          <w:sz w:val="32"/>
          <w:szCs w:val="32"/>
          <w:lang w:val="en-US" w:eastAsia="zh-CN"/>
        </w:rPr>
        <w:t>6.24</w:t>
      </w:r>
      <w:r>
        <w:rPr>
          <w:rFonts w:hint="eastAsia" w:ascii="仿宋_GB2312" w:hAnsi="仿宋_GB2312" w:eastAsia="仿宋_GB2312" w:cs="仿宋_GB2312"/>
          <w:sz w:val="32"/>
          <w:szCs w:val="32"/>
        </w:rPr>
        <w:t>%。住房保障支出9.</w:t>
      </w: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3.75</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（三）一般公共预算拨款支出决算具体情况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年度财政拨款支出年初预算为</w:t>
      </w:r>
      <w:r>
        <w:rPr>
          <w:rFonts w:hint="eastAsia" w:ascii="仿宋" w:hAnsi="仿宋" w:eastAsia="仿宋" w:cs="宋体"/>
          <w:color w:val="000000"/>
          <w:kern w:val="0"/>
          <w:sz w:val="32"/>
          <w:szCs w:val="32"/>
          <w:lang w:val="en-US" w:eastAsia="zh-CN"/>
        </w:rPr>
        <w:t>228.183</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%。支出决算大于年初预算的主要原因是</w:t>
      </w:r>
      <w:r>
        <w:rPr>
          <w:rFonts w:hint="eastAsia" w:ascii="仿宋_GB2312" w:hAnsi="仿宋_GB2312" w:eastAsia="仿宋_GB2312" w:cs="仿宋_GB2312"/>
          <w:sz w:val="32"/>
          <w:szCs w:val="32"/>
          <w:lang w:eastAsia="zh-CN"/>
        </w:rPr>
        <w:t>综合档案馆资金的支出</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其中：按经济分类：工资福利支出</w:t>
      </w:r>
      <w:r>
        <w:rPr>
          <w:rFonts w:hint="eastAsia" w:ascii="仿宋_GB2312" w:hAnsi="仿宋_GB2312" w:eastAsia="仿宋_GB2312" w:cs="仿宋_GB2312"/>
          <w:sz w:val="32"/>
          <w:szCs w:val="32"/>
          <w:lang w:val="en-US" w:eastAsia="zh-CN"/>
        </w:rPr>
        <w:t>134.91</w:t>
      </w:r>
      <w:r>
        <w:rPr>
          <w:rFonts w:hint="eastAsia" w:ascii="仿宋_GB2312" w:hAnsi="仿宋_GB2312" w:eastAsia="仿宋_GB2312" w:cs="仿宋_GB2312"/>
          <w:sz w:val="32"/>
          <w:szCs w:val="32"/>
        </w:rPr>
        <w:t>万元，比上年增加</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%。商品和服务支出</w:t>
      </w:r>
      <w:r>
        <w:rPr>
          <w:rFonts w:hint="eastAsia" w:ascii="仿宋_GB2312" w:hAnsi="仿宋_GB2312" w:eastAsia="仿宋_GB2312" w:cs="仿宋_GB2312"/>
          <w:sz w:val="32"/>
          <w:szCs w:val="32"/>
          <w:lang w:val="en-US" w:eastAsia="zh-CN"/>
        </w:rPr>
        <w:t>5.27</w:t>
      </w:r>
      <w:r>
        <w:rPr>
          <w:rFonts w:hint="eastAsia" w:ascii="仿宋_GB2312" w:hAnsi="仿宋_GB2312" w:eastAsia="仿宋_GB2312" w:cs="仿宋_GB2312"/>
          <w:sz w:val="32"/>
          <w:szCs w:val="32"/>
        </w:rPr>
        <w:t>万元，比上年减少</w:t>
      </w:r>
      <w:r>
        <w:rPr>
          <w:rFonts w:hint="eastAsia" w:ascii="仿宋_GB2312" w:hAnsi="仿宋_GB2312" w:eastAsia="仿宋_GB2312" w:cs="仿宋_GB2312"/>
          <w:sz w:val="32"/>
          <w:szCs w:val="32"/>
          <w:lang w:val="en-US" w:eastAsia="zh-CN"/>
        </w:rPr>
        <w:t>66.68</w:t>
      </w:r>
      <w:r>
        <w:rPr>
          <w:rFonts w:hint="eastAsia" w:ascii="仿宋_GB2312" w:hAnsi="仿宋_GB2312" w:eastAsia="仿宋_GB2312" w:cs="仿宋_GB2312"/>
          <w:sz w:val="32"/>
          <w:szCs w:val="32"/>
        </w:rPr>
        <w:t>%。对个人和家庭的补助</w:t>
      </w:r>
      <w:r>
        <w:rPr>
          <w:rFonts w:hint="eastAsia" w:ascii="仿宋_GB2312" w:hAnsi="仿宋_GB2312" w:eastAsia="仿宋_GB2312" w:cs="仿宋_GB2312"/>
          <w:sz w:val="32"/>
          <w:szCs w:val="32"/>
          <w:lang w:val="en-US" w:eastAsia="zh-CN"/>
        </w:rPr>
        <w:t>1.95</w:t>
      </w:r>
      <w:r>
        <w:rPr>
          <w:rFonts w:hint="eastAsia" w:ascii="仿宋_GB2312" w:hAnsi="仿宋_GB2312" w:eastAsia="仿宋_GB2312" w:cs="仿宋_GB2312"/>
          <w:sz w:val="32"/>
          <w:szCs w:val="32"/>
        </w:rPr>
        <w:t>万元，比上年减少</w:t>
      </w:r>
      <w:r>
        <w:rPr>
          <w:rFonts w:hint="eastAsia" w:ascii="仿宋_GB2312" w:hAnsi="仿宋_GB2312" w:eastAsia="仿宋_GB2312" w:cs="仿宋_GB2312"/>
          <w:sz w:val="32"/>
          <w:szCs w:val="32"/>
          <w:lang w:val="en-US" w:eastAsia="zh-CN"/>
        </w:rPr>
        <w:t>14.85</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106.96</w:t>
      </w:r>
      <w:r>
        <w:rPr>
          <w:rFonts w:hint="eastAsia" w:ascii="仿宋_GB2312" w:hAnsi="仿宋_GB2312" w:eastAsia="仿宋_GB2312" w:cs="仿宋_GB2312"/>
          <w:sz w:val="32"/>
          <w:szCs w:val="32"/>
        </w:rPr>
        <w:t>万元，比上年减少</w:t>
      </w:r>
      <w:r>
        <w:rPr>
          <w:rFonts w:hint="eastAsia" w:ascii="仿宋_GB2312" w:hAnsi="仿宋_GB2312" w:eastAsia="仿宋_GB2312" w:cs="仿宋_GB2312"/>
          <w:sz w:val="32"/>
          <w:szCs w:val="32"/>
          <w:lang w:val="en-US" w:eastAsia="zh-CN"/>
        </w:rPr>
        <w:t>55.38</w:t>
      </w:r>
      <w:r>
        <w:rPr>
          <w:rFonts w:hint="eastAsia" w:ascii="仿宋_GB2312" w:hAnsi="仿宋_GB2312" w:eastAsia="仿宋_GB2312" w:cs="仿宋_GB2312"/>
          <w:sz w:val="32"/>
          <w:szCs w:val="32"/>
        </w:rPr>
        <w:t>%。其中：商品和服务支出</w:t>
      </w:r>
      <w:r>
        <w:rPr>
          <w:rFonts w:hint="eastAsia" w:ascii="仿宋_GB2312" w:hAnsi="仿宋_GB2312" w:eastAsia="仿宋_GB2312" w:cs="仿宋_GB2312"/>
          <w:sz w:val="32"/>
          <w:szCs w:val="32"/>
          <w:lang w:val="en-US" w:eastAsia="zh-CN"/>
        </w:rPr>
        <w:t>23.4</w:t>
      </w:r>
      <w:r>
        <w:rPr>
          <w:rFonts w:hint="eastAsia" w:ascii="仿宋_GB2312" w:hAnsi="仿宋_GB2312" w:eastAsia="仿宋_GB2312" w:cs="仿宋_GB2312"/>
          <w:sz w:val="32"/>
          <w:szCs w:val="32"/>
        </w:rPr>
        <w:t>万元，比上年减少72.86%。</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沅江市档案局201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年度一般公共预算财政拨款基本支出</w:t>
      </w:r>
      <w:r>
        <w:rPr>
          <w:rFonts w:hint="eastAsia" w:ascii="仿宋_GB2312" w:hAnsi="仿宋_GB2312" w:eastAsia="仿宋_GB2312" w:cs="仿宋_GB2312"/>
          <w:sz w:val="32"/>
          <w:szCs w:val="32"/>
          <w:lang w:val="en-US" w:eastAsia="zh-CN"/>
        </w:rPr>
        <w:t>141.91</w:t>
      </w:r>
      <w:r>
        <w:rPr>
          <w:rFonts w:hint="eastAsia" w:ascii="仿宋_GB2312" w:hAnsi="仿宋_GB2312" w:eastAsia="仿宋_GB2312" w:cs="仿宋_GB2312"/>
          <w:sz w:val="32"/>
          <w:szCs w:val="32"/>
        </w:rPr>
        <w:t>万元。其中: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人员经费</w:t>
      </w:r>
      <w:r>
        <w:rPr>
          <w:rFonts w:hint="eastAsia" w:ascii="仿宋_GB2312" w:hAnsi="仿宋_GB2312" w:eastAsia="仿宋_GB2312" w:cs="仿宋_GB2312"/>
          <w:sz w:val="32"/>
          <w:szCs w:val="32"/>
          <w:lang w:val="en-US" w:eastAsia="zh-CN"/>
        </w:rPr>
        <w:t>136.64</w:t>
      </w:r>
      <w:r>
        <w:rPr>
          <w:rFonts w:hint="eastAsia" w:ascii="仿宋_GB2312" w:hAnsi="仿宋_GB2312" w:eastAsia="仿宋_GB2312" w:cs="仿宋_GB2312"/>
          <w:sz w:val="32"/>
          <w:szCs w:val="32"/>
        </w:rPr>
        <w:t>万元，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公用经费</w:t>
      </w:r>
      <w:r>
        <w:rPr>
          <w:rFonts w:hint="eastAsia" w:ascii="仿宋_GB2312" w:hAnsi="仿宋_GB2312" w:eastAsia="仿宋_GB2312" w:cs="仿宋_GB2312"/>
          <w:sz w:val="32"/>
          <w:szCs w:val="32"/>
          <w:lang w:val="en-US" w:eastAsia="zh-CN"/>
        </w:rPr>
        <w:t>5.27</w:t>
      </w:r>
      <w:r>
        <w:rPr>
          <w:rFonts w:hint="eastAsia" w:ascii="仿宋_GB2312" w:hAnsi="仿宋_GB2312" w:eastAsia="仿宋_GB2312" w:cs="仿宋_GB2312"/>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七、一般公共预算财政拨款“三公”经费决算情况说明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（一）“三公”经费财政拨款支出决算总体情况说明。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年度“三公”经费财政拨款支出预算数为13.5万元，支出决算数为</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%，决算数小于预算数的主要原因是认真贯彻落实中央“八项规定”精神和厉行节约要求，从严控制“三公”经费开支，全年实际支出比预算有所节约。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（二）“三公”经费财政拨款支出决算具体情况说明。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年度“三公”经费财政拨款支出决算中，具体情况如下：公务接待费决算数为</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万元，占100%。公务接待</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66</w:t>
      </w:r>
      <w:r>
        <w:rPr>
          <w:rFonts w:hint="eastAsia" w:ascii="仿宋_GB2312" w:hAnsi="仿宋_GB2312" w:eastAsia="仿宋_GB2312" w:cs="仿宋_GB2312"/>
          <w:sz w:val="32"/>
          <w:szCs w:val="32"/>
        </w:rPr>
        <w:t>人次。201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年“三公”经费决算比201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万元，我单位按照中央、省委、省政府等要求，厉行节约，继续严控“三公”经费。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八、政府性基金预算收入支出决算情况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年本单位没有使用政府性基金预算拨款安排的支出。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（一）绩效管理工作开展情况。</w:t>
      </w:r>
    </w:p>
    <w:p>
      <w:pPr>
        <w:widowControl/>
        <w:shd w:val="clear" w:color="auto" w:fill="FFFFFF"/>
        <w:spacing w:line="600" w:lineRule="atLeast"/>
        <w:ind w:firstLine="640"/>
        <w:jc w:val="left"/>
        <w:rPr>
          <w:rFonts w:hint="eastAsia" w:ascii="仿宋_GB2312" w:hAnsi="仿宋_GB2312" w:eastAsia="仿宋_GB2312" w:cs="仿宋_GB2312"/>
          <w:sz w:val="32"/>
          <w:szCs w:val="32"/>
        </w:rPr>
      </w:pPr>
      <w:r>
        <w:rPr>
          <w:rFonts w:hint="eastAsia" w:ascii="仿宋_GB2312" w:hAnsi="宋体" w:eastAsia="仿宋_GB2312" w:cs="宋体"/>
          <w:color w:val="000000"/>
          <w:kern w:val="0"/>
          <w:sz w:val="32"/>
          <w:szCs w:val="32"/>
        </w:rPr>
        <w:t>我</w:t>
      </w:r>
      <w:r>
        <w:rPr>
          <w:rFonts w:hint="eastAsia" w:ascii="仿宋_GB2312" w:hAnsi="宋体" w:eastAsia="仿宋_GB2312" w:cs="宋体"/>
          <w:color w:val="000000"/>
          <w:kern w:val="0"/>
          <w:sz w:val="32"/>
          <w:szCs w:val="32"/>
          <w:lang w:eastAsia="zh-CN"/>
        </w:rPr>
        <w:t>馆</w:t>
      </w:r>
      <w:r>
        <w:rPr>
          <w:rFonts w:hint="eastAsia" w:ascii="仿宋_GB2312" w:hAnsi="宋体" w:eastAsia="仿宋_GB2312" w:cs="宋体"/>
          <w:color w:val="000000"/>
          <w:kern w:val="0"/>
          <w:sz w:val="32"/>
          <w:szCs w:val="32"/>
        </w:rPr>
        <w:t>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部门决算中项目绩效自评结果。</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 w:eastAsia="仿宋_GB2312"/>
          <w:sz w:val="32"/>
          <w:szCs w:val="32"/>
          <w:lang w:eastAsia="zh-CN"/>
        </w:rPr>
        <w:t>我馆严格按要求做到专款专用，本年度</w:t>
      </w:r>
      <w:r>
        <w:rPr>
          <w:rFonts w:hint="eastAsia" w:ascii="仿宋_GB2312" w:hAnsi="仿宋" w:eastAsia="仿宋_GB2312"/>
          <w:sz w:val="32"/>
          <w:szCs w:val="32"/>
        </w:rPr>
        <w:t>业务类工作专项预算财政拨款支出</w:t>
      </w:r>
      <w:r>
        <w:rPr>
          <w:rFonts w:hint="eastAsia" w:ascii="仿宋_GB2312" w:hAnsi="仿宋" w:eastAsia="仿宋_GB2312"/>
          <w:sz w:val="32"/>
          <w:szCs w:val="32"/>
          <w:lang w:val="en-US" w:eastAsia="zh-CN"/>
        </w:rPr>
        <w:t>106.96</w:t>
      </w:r>
      <w:r>
        <w:rPr>
          <w:rFonts w:hint="eastAsia" w:ascii="仿宋_GB2312" w:hAnsi="仿宋" w:eastAsia="仿宋_GB2312"/>
          <w:sz w:val="32"/>
          <w:szCs w:val="32"/>
        </w:rPr>
        <w:t>万元，全部用各项专项建设。</w:t>
      </w:r>
    </w:p>
    <w:p>
      <w:pPr>
        <w:numPr>
          <w:ilvl w:val="0"/>
          <w:numId w:val="1"/>
        </w:numPr>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以部门为主体开展的重点绩效评价结果。</w:t>
      </w:r>
    </w:p>
    <w:p>
      <w:pPr>
        <w:widowControl/>
        <w:shd w:val="clear" w:color="auto" w:fill="FFFFFF"/>
        <w:spacing w:line="600" w:lineRule="atLeast"/>
        <w:ind w:firstLine="641"/>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根据市财政局要求，我</w:t>
      </w:r>
      <w:r>
        <w:rPr>
          <w:rFonts w:hint="eastAsia" w:ascii="仿宋_GB2312" w:hAnsi="仿宋_GB2312" w:eastAsia="仿宋_GB2312" w:cs="仿宋_GB2312"/>
          <w:color w:val="000000"/>
          <w:kern w:val="0"/>
          <w:sz w:val="32"/>
          <w:szCs w:val="32"/>
          <w:lang w:eastAsia="zh-CN"/>
        </w:rPr>
        <w:t>馆</w:t>
      </w:r>
      <w:r>
        <w:rPr>
          <w:rFonts w:hint="eastAsia" w:ascii="仿宋_GB2312" w:hAnsi="仿宋_GB2312" w:eastAsia="仿宋_GB2312" w:cs="仿宋_GB2312"/>
          <w:color w:val="000000"/>
          <w:kern w:val="0"/>
          <w:sz w:val="32"/>
          <w:szCs w:val="32"/>
        </w:rPr>
        <w:t>以绩效评估为契机，认真对照评估指标，按照年度工作计划扎实推进201</w:t>
      </w: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年度财政支出绩效自评工作。总的来说，201</w:t>
      </w: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年我</w:t>
      </w:r>
      <w:r>
        <w:rPr>
          <w:rFonts w:hint="eastAsia" w:ascii="仿宋_GB2312" w:hAnsi="仿宋_GB2312" w:eastAsia="仿宋_GB2312" w:cs="仿宋_GB2312"/>
          <w:color w:val="000000"/>
          <w:kern w:val="0"/>
          <w:sz w:val="32"/>
          <w:szCs w:val="32"/>
          <w:lang w:eastAsia="zh-CN"/>
        </w:rPr>
        <w:t>馆</w:t>
      </w:r>
      <w:r>
        <w:rPr>
          <w:rFonts w:hint="eastAsia" w:ascii="仿宋_GB2312" w:hAnsi="仿宋_GB2312" w:eastAsia="仿宋_GB2312" w:cs="仿宋_GB2312"/>
          <w:color w:val="000000"/>
          <w:kern w:val="0"/>
          <w:sz w:val="32"/>
          <w:szCs w:val="32"/>
        </w:rPr>
        <w:t>全体干职工积极履职、扎实工作，较好完成了全年工作目标。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十、其他重要事项情况说明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（一）机关（事业）运行经费支出情况</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年沅江市档案</w:t>
      </w:r>
      <w:r>
        <w:rPr>
          <w:rFonts w:hint="eastAsia" w:ascii="仿宋_GB2312" w:hAnsi="仿宋_GB2312" w:eastAsia="仿宋_GB2312" w:cs="仿宋_GB2312"/>
          <w:sz w:val="32"/>
          <w:szCs w:val="32"/>
          <w:lang w:eastAsia="zh-CN"/>
        </w:rPr>
        <w:t>馆</w:t>
      </w:r>
      <w:r>
        <w:rPr>
          <w:rFonts w:hint="eastAsia" w:ascii="仿宋_GB2312" w:hAnsi="仿宋_GB2312" w:eastAsia="仿宋_GB2312" w:cs="仿宋_GB2312"/>
          <w:sz w:val="32"/>
          <w:szCs w:val="32"/>
        </w:rPr>
        <w:t>机关（事业）运行经费财政拨款决算</w:t>
      </w:r>
      <w:r>
        <w:rPr>
          <w:rFonts w:hint="eastAsia" w:ascii="仿宋_GB2312" w:hAnsi="仿宋_GB2312" w:eastAsia="仿宋_GB2312" w:cs="仿宋_GB2312"/>
          <w:sz w:val="32"/>
          <w:szCs w:val="32"/>
          <w:lang w:val="en-US" w:eastAsia="zh-CN"/>
        </w:rPr>
        <w:t>5.27</w:t>
      </w:r>
      <w:r>
        <w:rPr>
          <w:rFonts w:hint="eastAsia" w:ascii="仿宋_GB2312" w:hAnsi="仿宋_GB2312" w:eastAsia="仿宋_GB2312" w:cs="仿宋_GB2312"/>
          <w:sz w:val="32"/>
          <w:szCs w:val="32"/>
        </w:rPr>
        <w:t>万元。比201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10.55</w:t>
      </w:r>
      <w:r>
        <w:rPr>
          <w:rFonts w:hint="eastAsia" w:ascii="仿宋_GB2312" w:hAnsi="仿宋_GB2312" w:eastAsia="仿宋_GB2312" w:cs="仿宋_GB2312"/>
          <w:sz w:val="32"/>
          <w:szCs w:val="32"/>
        </w:rPr>
        <w:t>万元。主要原因是：</w:t>
      </w:r>
      <w:r>
        <w:rPr>
          <w:rFonts w:hint="eastAsia" w:ascii="仿宋_GB2312" w:hAnsi="仿宋_GB2312" w:eastAsia="仿宋_GB2312" w:cs="仿宋_GB2312"/>
          <w:sz w:val="32"/>
          <w:szCs w:val="32"/>
          <w:lang w:eastAsia="zh-CN"/>
        </w:rPr>
        <w:t>工会经费和其他交通费的减少。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（二）政府采购支出情情况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本年度政府采购计划采购总额33.53万元，其中：货物33.53万元；本年度政府采购实际采购总额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万元，其中：货物</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（三）国有资产占有情况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本单位年末无车辆。年末无单价50万元以上通用设备。年末无单价100万元以上通用设备。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第四部分 名词解释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财政拨款收入：指本级财政当年拨付的资金。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上年结转和结余：指以前年度尚未完成、结转到本年按有关规定继续使用的资金。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年末结转和结余资金：指本年度或以前年度预算安排、因客观条件发生变化无法按原计划实施，需要延迟到以后年度按有关规定继续使用的资金。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服务支出（类）：是指用于人大、政协、政府办公厅（室）及相关机构事务、发展与改革事务、统计信息事务、财政事务、税收事务、审计事务、人力资源事务、纪检监察事务、商贸事务、工商行政管理事务、质量技术监督与检验检疫事务、民族事务、档案事务、民主党派及工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住房保障支出（类）：是指用于住房方面的支出，包括保障机构正常运转、完成日常和特定的工作任务或事业发展目标的支出。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基本支出：指保障机构正常运转、完成支日常工作任务而发生的人员支出和公用支出。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项目支出：指在基本支出之外为完成特定行政任务和事业发展目标所发生的支出。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政府采购 ：就是指国家各级政府为从事日常的政务活动或为了满足公共服务的目的，利用国家财政性资金和政府借款购买货物、工程和服务的行为。政府采购不仅是指具体的采购过程，而且是采购政策、采购程序、采购过程及采购管理的总称，是一种对公共采购管理的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工资福利支出：反映单位开支的在职职工和编制外长期聘用人员的各类劳动报酬，以及为上述人员缴纳的各项社会保险费等。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津贴补贴：反映经国家批准建立的机关事业单位艰苦边远地区津贴、机关工作人员地区附加津贴、机关工作人员岗位津贴、事业单位工作人员特殊岗位津贴补贴等。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伙食补助费：反映单位发给职工的伙食补助费，如误餐补助等。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绩效工资：反映事业单位工作人员的绩效工资。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机关事业单位基本养老保险缴费：反映机关事业单位缴纳的基本养老保险费。由单位代扣的工作人员基本养老保险缴费，不在此科目反映。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职工基本医疗保险缴费：反映单位为职工缴纳的基本医疗保险费。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其他社会保障缴费：反映单位为职工缴纳的基本医疗、失业、工伤、生育等社会保险费，残疾人就业保障金，军队（含武警）为军人缴纳的伤亡、退役医疗等社会保险费。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住房公积金：反映行政事业单位按人力资源和社会保障部、财政部规定的基本工资和津贴补贴以及规定比例为职工缴纳的住房公积金。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商品和服务支出：反映单位购买商品和服务的支出（不包括用于购置固定资产的支出、战略性和应急储备支出）。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办公费：反映单位购买按财务会计制度规定不符合固定资产确认标准的日常办公用品、书报杂志等支出。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公务接待费：反映单位按规定开支的各类公务接待（含外宾接待）费用。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工会经费：反映单位按规定提取的工会经费。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其他交通费用：反映单位除公务用车运行维护费以外的其他交通费用。如公务交通补贴，租车费用、出租车费用，飞机、船舶等的燃料费、维修费、保险费等。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其他商品和服务支出：反映上述科目未包括的日常公用支出。如行政赔偿费和诉讼费、国内组织的会员费、来访费、广告宣传、其他劳务费及离休人员特需费、公用经费等。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对个人和家庭的补助：反映政府用于对个人和家庭的补助支出。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退休费：反映行政事业单位和军队移交政府安置的退休人员的退休费和其他补贴。</w:t>
      </w:r>
    </w:p>
    <w:p>
      <w:pPr>
        <w:rPr>
          <w:rFonts w:hint="eastAsia" w:ascii="仿宋_GB2312" w:hAnsi="仿宋_GB2312" w:eastAsia="仿宋_GB2312" w:cs="仿宋_GB2312"/>
          <w:sz w:val="32"/>
          <w:szCs w:val="32"/>
        </w:rPr>
      </w:pPr>
      <w:r>
        <w:rPr>
          <w:rFonts w:hint="eastAsia" w:ascii="黑体" w:hAnsi="黑体" w:eastAsia="黑体" w:cs="黑体"/>
          <w:sz w:val="32"/>
          <w:szCs w:val="32"/>
        </w:rPr>
        <w:t>第五部分 附件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年度沅江市档案局部门决算公开表格</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4CCDE0"/>
    <w:multiLevelType w:val="singleLevel"/>
    <w:tmpl w:val="894CCDE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DC655C"/>
    <w:rsid w:val="02A83005"/>
    <w:rsid w:val="05AB6E48"/>
    <w:rsid w:val="08AA3229"/>
    <w:rsid w:val="08E52532"/>
    <w:rsid w:val="09DB110D"/>
    <w:rsid w:val="0AF8713C"/>
    <w:rsid w:val="0BB41CA3"/>
    <w:rsid w:val="102213E3"/>
    <w:rsid w:val="15E00AE8"/>
    <w:rsid w:val="169525C1"/>
    <w:rsid w:val="16975D96"/>
    <w:rsid w:val="23C373B7"/>
    <w:rsid w:val="27730331"/>
    <w:rsid w:val="2BED4D9A"/>
    <w:rsid w:val="2CBF7644"/>
    <w:rsid w:val="330C6190"/>
    <w:rsid w:val="37D508D1"/>
    <w:rsid w:val="37F04640"/>
    <w:rsid w:val="41666908"/>
    <w:rsid w:val="43132328"/>
    <w:rsid w:val="45C52CF5"/>
    <w:rsid w:val="470166C2"/>
    <w:rsid w:val="550068A7"/>
    <w:rsid w:val="562B741C"/>
    <w:rsid w:val="61DF6BE1"/>
    <w:rsid w:val="71AB5D9A"/>
    <w:rsid w:val="770B2986"/>
    <w:rsid w:val="773B76A9"/>
    <w:rsid w:val="7AA56A1F"/>
    <w:rsid w:val="7BB07AEA"/>
    <w:rsid w:val="7C4E48B2"/>
    <w:rsid w:val="7CDC655C"/>
    <w:rsid w:val="7DEC46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w:qFormat/>
    <w:uiPriority w:val="0"/>
    <w:rPr>
      <w:rFonts w:ascii="宋体" w:hAnsi="宋体" w:eastAsia="宋体" w:cs="Times New Roman"/>
      <w:sz w:val="24"/>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2019-08-27T02:05:00Z</dcterms:created>
  <dc:creator>&amp;冰~~封&amp;</dc:creator>
  <cp:lastModifiedBy>&amp;冰~~封&amp;</cp:lastModifiedBy>
  <cp:lastPrinted>2019-08-28T02:08:00Z</cp:lastPrinted>
  <dcterms:modified xsi:type="dcterms:W3CDTF">2020-08-25T09:17:11Z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